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5C797" w14:textId="38F43D27" w:rsidR="0065276C" w:rsidRPr="0065276C" w:rsidRDefault="0065276C" w:rsidP="0065276C">
      <w:pPr>
        <w:pStyle w:val="Heading1"/>
        <w:jc w:val="center"/>
        <w:rPr>
          <w:b/>
          <w:bCs/>
        </w:rPr>
      </w:pPr>
      <w:r w:rsidRPr="0065276C">
        <w:t>Marketing and Social Media Officer</w:t>
      </w:r>
    </w:p>
    <w:p w14:paraId="41560151" w14:textId="672DDD8E" w:rsidR="0065276C" w:rsidRPr="0065276C" w:rsidRDefault="0065276C" w:rsidP="0065276C">
      <w:pPr>
        <w:rPr>
          <w:b/>
          <w:bCs/>
        </w:rPr>
      </w:pPr>
      <w:r w:rsidRPr="0065276C">
        <w:rPr>
          <w:b/>
          <w:bCs/>
        </w:rPr>
        <w:t>Why you might love this job</w:t>
      </w:r>
    </w:p>
    <w:p w14:paraId="607C18A5" w14:textId="0CDACF79" w:rsidR="0065276C" w:rsidRPr="0065276C" w:rsidRDefault="0065276C" w:rsidP="0065276C">
      <w:r w:rsidRPr="0065276C">
        <w:t xml:space="preserve">As a Marketing and </w:t>
      </w:r>
      <w:proofErr w:type="gramStart"/>
      <w:r w:rsidRPr="0065276C">
        <w:t>Social Media Officer</w:t>
      </w:r>
      <w:proofErr w:type="gramEnd"/>
      <w:r w:rsidRPr="0065276C">
        <w:t xml:space="preserve"> at FORE Australia, you will work closely with the Chief Marketing Officer (CMO) to develop and execute creative content strategies across platforms like Instagram, LinkedIn, TikTok, and YouTube. Your role will focus on increasing public engagement, promoting the </w:t>
      </w:r>
      <w:proofErr w:type="gramStart"/>
      <w:r w:rsidRPr="0065276C">
        <w:t>Solutions</w:t>
      </w:r>
      <w:proofErr w:type="gramEnd"/>
      <w:r w:rsidRPr="0065276C">
        <w:t xml:space="preserve"> Library, and building the visibility of FORE Australia. With a flexible 4-10 hours of weekly work, you'll help manage social media calendars, design visuals, write engaging posts, and track analytics to measure the impact of campaigns. This position is ideal for someone passionate about digital marketing and storytelling in the public policy space.</w:t>
      </w:r>
    </w:p>
    <w:p w14:paraId="13CA6782" w14:textId="77777777" w:rsidR="0065276C" w:rsidRDefault="0065276C" w:rsidP="0065276C"/>
    <w:p w14:paraId="4E013651" w14:textId="602E6D9B" w:rsidR="0065276C" w:rsidRPr="0065276C" w:rsidRDefault="0065276C" w:rsidP="0065276C">
      <w:pPr>
        <w:rPr>
          <w:b/>
          <w:bCs/>
        </w:rPr>
      </w:pPr>
      <w:r w:rsidRPr="0065276C">
        <w:rPr>
          <w:b/>
          <w:bCs/>
        </w:rPr>
        <w:t>Key Criteria</w:t>
      </w:r>
    </w:p>
    <w:p w14:paraId="0D99C074" w14:textId="77777777" w:rsidR="0065276C" w:rsidRPr="0065276C" w:rsidRDefault="0065276C" w:rsidP="0065276C">
      <w:pPr>
        <w:numPr>
          <w:ilvl w:val="0"/>
          <w:numId w:val="1"/>
        </w:numPr>
      </w:pPr>
      <w:r w:rsidRPr="0065276C">
        <w:rPr>
          <w:b/>
          <w:bCs/>
        </w:rPr>
        <w:t>Experience</w:t>
      </w:r>
      <w:r w:rsidRPr="0065276C">
        <w:t>: Previous experience in digital marketing or social media management is preferred.</w:t>
      </w:r>
    </w:p>
    <w:p w14:paraId="5E78E187" w14:textId="77777777" w:rsidR="0065276C" w:rsidRPr="0065276C" w:rsidRDefault="0065276C" w:rsidP="0065276C">
      <w:pPr>
        <w:numPr>
          <w:ilvl w:val="0"/>
          <w:numId w:val="1"/>
        </w:numPr>
      </w:pPr>
      <w:r w:rsidRPr="0065276C">
        <w:rPr>
          <w:b/>
          <w:bCs/>
        </w:rPr>
        <w:t>Skills</w:t>
      </w:r>
      <w:r w:rsidRPr="0065276C">
        <w:t>: Strong writing, editing, and communication skills; proficiency in graphic design tools (e.g., Canva, Adobe Creative Suite) is a plus.</w:t>
      </w:r>
    </w:p>
    <w:p w14:paraId="5E70EB82" w14:textId="77777777" w:rsidR="0065276C" w:rsidRPr="0065276C" w:rsidRDefault="0065276C" w:rsidP="0065276C">
      <w:pPr>
        <w:numPr>
          <w:ilvl w:val="0"/>
          <w:numId w:val="1"/>
        </w:numPr>
      </w:pPr>
      <w:r w:rsidRPr="0065276C">
        <w:rPr>
          <w:b/>
          <w:bCs/>
        </w:rPr>
        <w:t>Knowledge</w:t>
      </w:r>
      <w:r w:rsidRPr="0065276C">
        <w:t>: Familiarity with social media platforms and their analytics tools (e.g., Facebook Insights, Instagram Analytics).</w:t>
      </w:r>
    </w:p>
    <w:p w14:paraId="2D07B08C" w14:textId="77777777" w:rsidR="0065276C" w:rsidRPr="0065276C" w:rsidRDefault="0065276C" w:rsidP="0065276C">
      <w:pPr>
        <w:numPr>
          <w:ilvl w:val="0"/>
          <w:numId w:val="1"/>
        </w:numPr>
      </w:pPr>
      <w:r w:rsidRPr="0065276C">
        <w:rPr>
          <w:b/>
          <w:bCs/>
        </w:rPr>
        <w:t>Creativity</w:t>
      </w:r>
      <w:r w:rsidRPr="0065276C">
        <w:t>: Ability to develop engaging content that resonates with target audiences.</w:t>
      </w:r>
    </w:p>
    <w:p w14:paraId="1B0CA7EE" w14:textId="77777777" w:rsidR="0065276C" w:rsidRPr="0065276C" w:rsidRDefault="0065276C" w:rsidP="0065276C">
      <w:pPr>
        <w:numPr>
          <w:ilvl w:val="0"/>
          <w:numId w:val="1"/>
        </w:numPr>
      </w:pPr>
      <w:r w:rsidRPr="0065276C">
        <w:rPr>
          <w:b/>
          <w:bCs/>
        </w:rPr>
        <w:t>Passion</w:t>
      </w:r>
      <w:r w:rsidRPr="0065276C">
        <w:t>: A commitment to social impact and an understanding of public policy issues.</w:t>
      </w:r>
    </w:p>
    <w:p w14:paraId="4F930A5C" w14:textId="77777777" w:rsidR="0065276C" w:rsidRPr="0065276C" w:rsidRDefault="0065276C" w:rsidP="0065276C"/>
    <w:p w14:paraId="57014E67" w14:textId="161438EC" w:rsidR="0065276C" w:rsidRPr="0065276C" w:rsidRDefault="0065276C" w:rsidP="0065276C">
      <w:pPr>
        <w:rPr>
          <w:b/>
          <w:bCs/>
        </w:rPr>
      </w:pPr>
      <w:r w:rsidRPr="0065276C">
        <w:rPr>
          <w:b/>
          <w:bCs/>
        </w:rPr>
        <w:t>Other Benefits</w:t>
      </w:r>
    </w:p>
    <w:p w14:paraId="68299D3B" w14:textId="77777777" w:rsidR="0065276C" w:rsidRPr="0065276C" w:rsidRDefault="0065276C" w:rsidP="0065276C">
      <w:pPr>
        <w:numPr>
          <w:ilvl w:val="0"/>
          <w:numId w:val="2"/>
        </w:numPr>
      </w:pPr>
      <w:r w:rsidRPr="0065276C">
        <w:t>Opportunity to develop creative marketing strategies in a supportive environment focused on social impact.</w:t>
      </w:r>
    </w:p>
    <w:p w14:paraId="1F81DC24" w14:textId="77777777" w:rsidR="0065276C" w:rsidRPr="0065276C" w:rsidRDefault="0065276C" w:rsidP="0065276C">
      <w:pPr>
        <w:numPr>
          <w:ilvl w:val="0"/>
          <w:numId w:val="2"/>
        </w:numPr>
      </w:pPr>
      <w:r w:rsidRPr="0065276C">
        <w:t>Gain experience in digital marketing and social media management within a social enterprise context.</w:t>
      </w:r>
    </w:p>
    <w:p w14:paraId="53E726A5" w14:textId="77777777" w:rsidR="0065276C" w:rsidRPr="0065276C" w:rsidRDefault="0065276C" w:rsidP="0065276C">
      <w:pPr>
        <w:numPr>
          <w:ilvl w:val="0"/>
          <w:numId w:val="2"/>
        </w:numPr>
      </w:pPr>
      <w:r w:rsidRPr="0065276C">
        <w:t>Flexible working hours (4-10 hours per week) to fit your schedule.</w:t>
      </w:r>
    </w:p>
    <w:p w14:paraId="65C2726A" w14:textId="77777777" w:rsidR="0065276C" w:rsidRPr="0065276C" w:rsidRDefault="0065276C" w:rsidP="0065276C">
      <w:pPr>
        <w:numPr>
          <w:ilvl w:val="0"/>
          <w:numId w:val="2"/>
        </w:numPr>
      </w:pPr>
      <w:r w:rsidRPr="0065276C">
        <w:t>Access to professional development opportunities in marketing and public policy.</w:t>
      </w:r>
    </w:p>
    <w:p w14:paraId="6FAC2A9D" w14:textId="77777777" w:rsidR="0065276C" w:rsidRPr="0065276C" w:rsidRDefault="0065276C" w:rsidP="0065276C">
      <w:pPr>
        <w:numPr>
          <w:ilvl w:val="0"/>
          <w:numId w:val="2"/>
        </w:numPr>
      </w:pPr>
      <w:r w:rsidRPr="0065276C">
        <w:lastRenderedPageBreak/>
        <w:t>Be part of a dynamic, youth-led organisation dedicated to addressing societal challenges.</w:t>
      </w:r>
    </w:p>
    <w:p w14:paraId="3AEBCEA2" w14:textId="77777777" w:rsidR="0065276C" w:rsidRPr="0065276C" w:rsidRDefault="0065276C" w:rsidP="0065276C">
      <w:pPr>
        <w:numPr>
          <w:ilvl w:val="0"/>
          <w:numId w:val="2"/>
        </w:numPr>
      </w:pPr>
      <w:r w:rsidRPr="0065276C">
        <w:t>Network with professionals in the non-profit and public policy sectors, enhancing your career prospects.</w:t>
      </w:r>
    </w:p>
    <w:p w14:paraId="0362F199" w14:textId="77777777" w:rsidR="0065276C" w:rsidRPr="0065276C" w:rsidRDefault="0065276C" w:rsidP="0065276C">
      <w:pPr>
        <w:numPr>
          <w:ilvl w:val="0"/>
          <w:numId w:val="2"/>
        </w:numPr>
      </w:pPr>
      <w:r w:rsidRPr="0065276C">
        <w:t>We anticipate that these roles will transition to paid positions as our organisation expands</w:t>
      </w:r>
    </w:p>
    <w:p w14:paraId="7D511EAB" w14:textId="77777777" w:rsidR="0065276C" w:rsidRDefault="0065276C"/>
    <w:sectPr w:rsidR="006527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3CBD"/>
    <w:multiLevelType w:val="multilevel"/>
    <w:tmpl w:val="D6DC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E3424"/>
    <w:multiLevelType w:val="multilevel"/>
    <w:tmpl w:val="1090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2618631">
    <w:abstractNumId w:val="1"/>
  </w:num>
  <w:num w:numId="2" w16cid:durableId="7906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76C"/>
    <w:rsid w:val="000A3AB2"/>
    <w:rsid w:val="00652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67495"/>
  <w15:chartTrackingRefBased/>
  <w15:docId w15:val="{7456921C-37EC-456C-9AE3-99670665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7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27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7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7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7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7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7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7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7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7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7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7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7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7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7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7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7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76C"/>
    <w:rPr>
      <w:rFonts w:eastAsiaTheme="majorEastAsia" w:cstheme="majorBidi"/>
      <w:color w:val="272727" w:themeColor="text1" w:themeTint="D8"/>
    </w:rPr>
  </w:style>
  <w:style w:type="paragraph" w:styleId="Title">
    <w:name w:val="Title"/>
    <w:basedOn w:val="Normal"/>
    <w:next w:val="Normal"/>
    <w:link w:val="TitleChar"/>
    <w:uiPriority w:val="10"/>
    <w:qFormat/>
    <w:rsid w:val="006527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7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7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7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76C"/>
    <w:pPr>
      <w:spacing w:before="160"/>
      <w:jc w:val="center"/>
    </w:pPr>
    <w:rPr>
      <w:i/>
      <w:iCs/>
      <w:color w:val="404040" w:themeColor="text1" w:themeTint="BF"/>
    </w:rPr>
  </w:style>
  <w:style w:type="character" w:customStyle="1" w:styleId="QuoteChar">
    <w:name w:val="Quote Char"/>
    <w:basedOn w:val="DefaultParagraphFont"/>
    <w:link w:val="Quote"/>
    <w:uiPriority w:val="29"/>
    <w:rsid w:val="0065276C"/>
    <w:rPr>
      <w:i/>
      <w:iCs/>
      <w:color w:val="404040" w:themeColor="text1" w:themeTint="BF"/>
    </w:rPr>
  </w:style>
  <w:style w:type="paragraph" w:styleId="ListParagraph">
    <w:name w:val="List Paragraph"/>
    <w:basedOn w:val="Normal"/>
    <w:uiPriority w:val="34"/>
    <w:qFormat/>
    <w:rsid w:val="0065276C"/>
    <w:pPr>
      <w:ind w:left="720"/>
      <w:contextualSpacing/>
    </w:pPr>
  </w:style>
  <w:style w:type="character" w:styleId="IntenseEmphasis">
    <w:name w:val="Intense Emphasis"/>
    <w:basedOn w:val="DefaultParagraphFont"/>
    <w:uiPriority w:val="21"/>
    <w:qFormat/>
    <w:rsid w:val="0065276C"/>
    <w:rPr>
      <w:i/>
      <w:iCs/>
      <w:color w:val="0F4761" w:themeColor="accent1" w:themeShade="BF"/>
    </w:rPr>
  </w:style>
  <w:style w:type="paragraph" w:styleId="IntenseQuote">
    <w:name w:val="Intense Quote"/>
    <w:basedOn w:val="Normal"/>
    <w:next w:val="Normal"/>
    <w:link w:val="IntenseQuoteChar"/>
    <w:uiPriority w:val="30"/>
    <w:qFormat/>
    <w:rsid w:val="006527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76C"/>
    <w:rPr>
      <w:i/>
      <w:iCs/>
      <w:color w:val="0F4761" w:themeColor="accent1" w:themeShade="BF"/>
    </w:rPr>
  </w:style>
  <w:style w:type="character" w:styleId="IntenseReference">
    <w:name w:val="Intense Reference"/>
    <w:basedOn w:val="DefaultParagraphFont"/>
    <w:uiPriority w:val="32"/>
    <w:qFormat/>
    <w:rsid w:val="006527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067746">
      <w:bodyDiv w:val="1"/>
      <w:marLeft w:val="0"/>
      <w:marRight w:val="0"/>
      <w:marTop w:val="0"/>
      <w:marBottom w:val="0"/>
      <w:divBdr>
        <w:top w:val="none" w:sz="0" w:space="0" w:color="auto"/>
        <w:left w:val="none" w:sz="0" w:space="0" w:color="auto"/>
        <w:bottom w:val="none" w:sz="0" w:space="0" w:color="auto"/>
        <w:right w:val="none" w:sz="0" w:space="0" w:color="auto"/>
      </w:divBdr>
    </w:div>
    <w:div w:id="62273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Kronenberg</dc:creator>
  <cp:keywords/>
  <dc:description/>
  <cp:lastModifiedBy>Natasha Kronenberg</cp:lastModifiedBy>
  <cp:revision>1</cp:revision>
  <dcterms:created xsi:type="dcterms:W3CDTF">2024-10-09T08:40:00Z</dcterms:created>
  <dcterms:modified xsi:type="dcterms:W3CDTF">2024-10-09T08:41:00Z</dcterms:modified>
</cp:coreProperties>
</file>